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Pr="002237E1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2237E1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2237E1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9556C6" w:rsidP="00367DD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2237E1">
              <w:rPr>
                <w:rFonts w:ascii="Arial" w:eastAsia="Times New Roman" w:hAnsi="Arial" w:cs="Arial"/>
                <w:lang w:eastAsia="ar-SA"/>
              </w:rPr>
              <w:t>OT.4331.</w:t>
            </w:r>
            <w:r w:rsidR="00367DDB">
              <w:rPr>
                <w:rFonts w:ascii="Arial" w:eastAsia="Times New Roman" w:hAnsi="Arial" w:cs="Arial"/>
                <w:lang w:eastAsia="ar-SA"/>
              </w:rPr>
              <w:t>31</w:t>
            </w:r>
            <w:r w:rsidRPr="002237E1">
              <w:rPr>
                <w:rFonts w:ascii="Arial" w:eastAsia="Times New Roman" w:hAnsi="Arial" w:cs="Arial"/>
                <w:lang w:eastAsia="ar-SA"/>
              </w:rPr>
              <w:t>.2019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2237E1" w:rsidRDefault="00367DDB" w:rsidP="00566FEA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367DDB">
              <w:rPr>
                <w:rFonts w:ascii="Arial" w:eastAsia="Times New Roman" w:hAnsi="Arial" w:cs="Arial"/>
                <w:b/>
                <w:bCs/>
                <w:lang w:eastAsia="ar-SA"/>
              </w:rPr>
              <w:t>Keytruda (pembrolizumab), koncentrat do sporządzania roztworu do infuzji,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Pr="00367DDB">
              <w:rPr>
                <w:rFonts w:ascii="Arial" w:eastAsia="Times New Roman" w:hAnsi="Arial" w:cs="Arial"/>
                <w:b/>
                <w:bCs/>
                <w:lang w:eastAsia="ar-SA"/>
              </w:rPr>
              <w:t>25 mg/ml, 1 fiol. 4 ml, kod EAN: 5901549325126</w:t>
            </w:r>
            <w:r w:rsidR="00566FEA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r w:rsidR="002237E1" w:rsidRPr="002237E1">
              <w:rPr>
                <w:rFonts w:ascii="Arial" w:eastAsia="Times New Roman" w:hAnsi="Arial" w:cs="Arial"/>
                <w:lang w:eastAsia="ar-SA"/>
              </w:rPr>
              <w:t>w ramach programu lekowego</w:t>
            </w:r>
            <w:r w:rsidR="002237E1" w:rsidRPr="002237E1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367DDB">
              <w:rPr>
                <w:rFonts w:ascii="Arial" w:eastAsia="Times New Roman" w:hAnsi="Arial" w:cs="Arial"/>
                <w:b/>
                <w:i/>
                <w:lang w:eastAsia="ar-SA"/>
              </w:rPr>
              <w:t>„Leczenie raka urotelialnego (ICD -10  C65, C66, C67, C68)”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237E1" w:rsidRDefault="00F42438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>Produkt</w:t>
      </w:r>
      <w:r w:rsidR="00367DDB">
        <w:rPr>
          <w:rStyle w:val="NAGZnak"/>
          <w:b w:val="0"/>
          <w:kern w:val="32"/>
          <w:sz w:val="20"/>
          <w:szCs w:val="20"/>
        </w:rPr>
        <w:t>u</w:t>
      </w:r>
      <w:r w:rsidRPr="00F42438">
        <w:rPr>
          <w:rStyle w:val="NAGZnak"/>
          <w:b w:val="0"/>
          <w:kern w:val="32"/>
          <w:sz w:val="20"/>
          <w:szCs w:val="20"/>
        </w:rPr>
        <w:t xml:space="preserve"> lecznicz</w:t>
      </w:r>
      <w:r w:rsidR="00367DDB">
        <w:rPr>
          <w:rStyle w:val="NAGZnak"/>
          <w:b w:val="0"/>
          <w:kern w:val="32"/>
          <w:sz w:val="20"/>
          <w:szCs w:val="20"/>
        </w:rPr>
        <w:t>ego</w:t>
      </w:r>
      <w:r w:rsidRPr="00F42438">
        <w:rPr>
          <w:rStyle w:val="NAGZnak"/>
          <w:b w:val="0"/>
          <w:kern w:val="32"/>
          <w:sz w:val="20"/>
          <w:szCs w:val="20"/>
        </w:rPr>
        <w:t xml:space="preserve"> </w:t>
      </w:r>
      <w:r w:rsidR="00367DDB" w:rsidRPr="00367DDB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Keytruda (pembrolizumab)</w:t>
      </w:r>
      <w:r w:rsidR="002209E7" w:rsidRPr="00367DDB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2209E7" w:rsidRPr="00367DDB">
        <w:rPr>
          <w:rStyle w:val="NAGZnak"/>
          <w:b w:val="0"/>
          <w:kern w:val="32"/>
          <w:sz w:val="20"/>
          <w:szCs w:val="20"/>
          <w:lang w:eastAsia="ar-SA"/>
        </w:rPr>
        <w:t>w ramach programu lekowego:</w:t>
      </w:r>
      <w:r w:rsidR="002209E7" w:rsidRPr="00367DDB">
        <w:rPr>
          <w:rStyle w:val="NAGZnak"/>
          <w:kern w:val="32"/>
          <w:sz w:val="20"/>
          <w:szCs w:val="20"/>
          <w:lang w:eastAsia="ar-SA"/>
        </w:rPr>
        <w:t xml:space="preserve"> </w:t>
      </w:r>
      <w:r w:rsidR="00367DDB" w:rsidRPr="00367DDB">
        <w:rPr>
          <w:rFonts w:ascii="Arial" w:eastAsia="Calibri" w:hAnsi="Arial" w:cs="Times New Roman"/>
          <w:i/>
          <w:kern w:val="32"/>
          <w:sz w:val="20"/>
          <w:szCs w:val="20"/>
          <w:lang w:eastAsia="ar-SA"/>
        </w:rPr>
        <w:t>„Leczenie raka urotelialnego (ICD -10  C65, C66, C67, C68)”</w:t>
      </w:r>
      <w:r w:rsidR="002209E7" w:rsidRPr="002237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566FEA" w:rsidRDefault="00566FEA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66FEA" w:rsidRDefault="00566FE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74E7"/>
    <w:multiLevelType w:val="hybridMultilevel"/>
    <w:tmpl w:val="5CF4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0561"/>
    <w:multiLevelType w:val="hybridMultilevel"/>
    <w:tmpl w:val="34C49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52F5D"/>
    <w:rsid w:val="00156DCE"/>
    <w:rsid w:val="002209E7"/>
    <w:rsid w:val="002237E1"/>
    <w:rsid w:val="002A33D2"/>
    <w:rsid w:val="00312C23"/>
    <w:rsid w:val="00367DDB"/>
    <w:rsid w:val="003E490D"/>
    <w:rsid w:val="004968E2"/>
    <w:rsid w:val="004A45CF"/>
    <w:rsid w:val="00534919"/>
    <w:rsid w:val="00566FEA"/>
    <w:rsid w:val="005E0437"/>
    <w:rsid w:val="006F4BCF"/>
    <w:rsid w:val="007823FD"/>
    <w:rsid w:val="007D6E92"/>
    <w:rsid w:val="008A5DF2"/>
    <w:rsid w:val="009556C6"/>
    <w:rsid w:val="00975736"/>
    <w:rsid w:val="009A6875"/>
    <w:rsid w:val="00A302E6"/>
    <w:rsid w:val="00AC2A25"/>
    <w:rsid w:val="00B476FB"/>
    <w:rsid w:val="00B85D35"/>
    <w:rsid w:val="00C07EA1"/>
    <w:rsid w:val="00C70D09"/>
    <w:rsid w:val="00D82A2C"/>
    <w:rsid w:val="00E134C5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Kaja Łabanowska</cp:lastModifiedBy>
  <cp:revision>10</cp:revision>
  <dcterms:created xsi:type="dcterms:W3CDTF">2018-10-31T10:29:00Z</dcterms:created>
  <dcterms:modified xsi:type="dcterms:W3CDTF">2019-07-19T09:34:00Z</dcterms:modified>
</cp:coreProperties>
</file>